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EC6E18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="00946E7B">
        <w:rPr>
          <w:rFonts w:ascii="Times New Roman" w:hAnsi="Times New Roman" w:cs="Times New Roman"/>
          <w:sz w:val="24"/>
          <w:szCs w:val="24"/>
        </w:rPr>
        <w:t>Новокузнецк</w:t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="00D13A4D"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EC6E18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946E7B">
        <w:rPr>
          <w:rFonts w:ascii="Times New Roman" w:hAnsi="Times New Roman" w:cs="Times New Roman"/>
          <w:sz w:val="26"/>
          <w:szCs w:val="26"/>
        </w:rPr>
        <w:t xml:space="preserve">ИФНС России по Центральному району г. Новокузнецка </w:t>
      </w:r>
      <w:r w:rsidR="009759AD">
        <w:rPr>
          <w:rFonts w:ascii="Times New Roman" w:hAnsi="Times New Roman" w:cs="Times New Roman"/>
          <w:sz w:val="26"/>
          <w:szCs w:val="26"/>
        </w:rPr>
        <w:t>Кемеровской области - Кузбассу</w:t>
      </w:r>
      <w:r w:rsidRPr="00EC6E18">
        <w:rPr>
          <w:rFonts w:ascii="Times New Roman" w:hAnsi="Times New Roman" w:cs="Times New Roman"/>
          <w:sz w:val="26"/>
          <w:szCs w:val="26"/>
        </w:rPr>
        <w:t>,</w:t>
      </w:r>
      <w:r w:rsidRPr="004301EA">
        <w:rPr>
          <w:rFonts w:ascii="Times New Roman" w:hAnsi="Times New Roman" w:cs="Times New Roman"/>
          <w:sz w:val="26"/>
          <w:szCs w:val="26"/>
        </w:rPr>
        <w:t xml:space="preserve">  расположенной  по  адресу:</w:t>
      </w:r>
      <w:r w:rsidR="002843BB">
        <w:rPr>
          <w:rFonts w:ascii="Times New Roman" w:hAnsi="Times New Roman" w:cs="Times New Roman"/>
          <w:sz w:val="26"/>
          <w:szCs w:val="26"/>
        </w:rPr>
        <w:t xml:space="preserve"> г. </w:t>
      </w:r>
      <w:r w:rsidR="00946E7B">
        <w:rPr>
          <w:rFonts w:ascii="Times New Roman" w:hAnsi="Times New Roman" w:cs="Times New Roman"/>
          <w:sz w:val="26"/>
          <w:szCs w:val="26"/>
        </w:rPr>
        <w:t>Новокузнецк</w:t>
      </w:r>
      <w:r w:rsidR="002843BB">
        <w:rPr>
          <w:rFonts w:ascii="Times New Roman" w:hAnsi="Times New Roman" w:cs="Times New Roman"/>
          <w:sz w:val="26"/>
          <w:szCs w:val="26"/>
        </w:rPr>
        <w:t xml:space="preserve">, пр. </w:t>
      </w:r>
      <w:proofErr w:type="gramStart"/>
      <w:r w:rsidR="00946E7B">
        <w:rPr>
          <w:rFonts w:ascii="Times New Roman" w:hAnsi="Times New Roman" w:cs="Times New Roman"/>
          <w:sz w:val="26"/>
          <w:szCs w:val="26"/>
        </w:rPr>
        <w:t>Бардина</w:t>
      </w:r>
      <w:r w:rsidR="002843BB">
        <w:rPr>
          <w:rFonts w:ascii="Times New Roman" w:hAnsi="Times New Roman" w:cs="Times New Roman"/>
          <w:sz w:val="26"/>
          <w:szCs w:val="26"/>
        </w:rPr>
        <w:t>,</w:t>
      </w:r>
      <w:r w:rsidR="008F5387">
        <w:rPr>
          <w:rFonts w:ascii="Times New Roman" w:hAnsi="Times New Roman" w:cs="Times New Roman"/>
          <w:sz w:val="26"/>
          <w:szCs w:val="26"/>
        </w:rPr>
        <w:t xml:space="preserve"> д.</w:t>
      </w:r>
      <w:r w:rsidR="00946E7B">
        <w:rPr>
          <w:rFonts w:ascii="Times New Roman" w:hAnsi="Times New Roman" w:cs="Times New Roman"/>
          <w:sz w:val="26"/>
          <w:szCs w:val="26"/>
        </w:rPr>
        <w:t>14</w:t>
      </w:r>
      <w:bookmarkStart w:id="0" w:name="_GoBack"/>
      <w:bookmarkEnd w:id="0"/>
      <w:r w:rsidR="0078267B">
        <w:rPr>
          <w:rFonts w:ascii="Times New Roman" w:hAnsi="Times New Roman" w:cs="Times New Roman"/>
          <w:sz w:val="26"/>
          <w:szCs w:val="26"/>
        </w:rPr>
        <w:t xml:space="preserve">, </w:t>
      </w:r>
      <w:r w:rsidRPr="004301EA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 фамилия,  имя,  отчество,  дата, 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     образование   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 родства,  фамилии,  имена,  отчества,  даты  рождения 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  о   государственной   регистрации   актов 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  поступлению   на   государственную   гражданскую  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  о   доходах,   расходах,   об   имуществе 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 а  также  о  доходах, 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   характера    супруги    (супруга)   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Вышеуказанные  персональные  данные 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  соблюдения   в  отношении  меня  законодательства 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 сфере 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 Российской  Федерации</w:t>
      </w:r>
      <w:r w:rsidRPr="004301EA">
        <w:rPr>
          <w:rFonts w:ascii="Times New Roman" w:hAnsi="Times New Roman" w:cs="Times New Roman"/>
          <w:sz w:val="26"/>
          <w:szCs w:val="26"/>
        </w:rPr>
        <w:t>,  ее  прохождением 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EC6E18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  согласие   на  обработку  персональных  данных  действует 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 согласия 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1F22A0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 по г. Кемерово</w:t>
      </w:r>
      <w:r w:rsidRPr="00EC6E18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 согласие  на  обработку 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  в   случае   отзыва  согласия  на  обработку  персональных 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 служба  вправе 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301EA">
        <w:rPr>
          <w:rFonts w:ascii="Times New Roman" w:hAnsi="Times New Roman" w:cs="Times New Roman"/>
          <w:sz w:val="26"/>
          <w:szCs w:val="26"/>
        </w:rPr>
        <w:t>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 после  увольнения 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861535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по г. Кемерово</w:t>
      </w:r>
      <w:r w:rsidR="00861535" w:rsidRPr="00EC6E18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   срока    хранения   документов,  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031B14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843BB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4E1A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5387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6E7B"/>
    <w:rsid w:val="009471CB"/>
    <w:rsid w:val="009513B1"/>
    <w:rsid w:val="0095686F"/>
    <w:rsid w:val="009759AD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498B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C6E18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42FF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Чегодаева Алевтина Анатольевна</cp:lastModifiedBy>
  <cp:revision>3</cp:revision>
  <cp:lastPrinted>2021-09-13T07:56:00Z</cp:lastPrinted>
  <dcterms:created xsi:type="dcterms:W3CDTF">2022-07-06T04:42:00Z</dcterms:created>
  <dcterms:modified xsi:type="dcterms:W3CDTF">2022-07-06T04:43:00Z</dcterms:modified>
</cp:coreProperties>
</file>